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7D8" w:rsidRPr="00C97EC9" w:rsidRDefault="000D57D8" w:rsidP="000D57D8">
      <w:pPr>
        <w:pStyle w:val="CM1"/>
        <w:spacing w:line="240" w:lineRule="auto"/>
        <w:jc w:val="center"/>
        <w:rPr>
          <w:rFonts w:ascii="Times New Roman" w:hAnsi="Times New Roman" w:cs="Times New Roman"/>
          <w:color w:val="000000"/>
        </w:rPr>
      </w:pPr>
      <w:r w:rsidRPr="00C97EC9">
        <w:rPr>
          <w:rFonts w:ascii="Times New Roman" w:hAnsi="Times New Roman" w:cs="Times New Roman"/>
          <w:b/>
          <w:bCs/>
          <w:color w:val="000000"/>
        </w:rPr>
        <w:t>TENNESSEE VALLEY CHAPTER -</w:t>
      </w:r>
    </w:p>
    <w:p w:rsidR="000D57D8" w:rsidRPr="00C97EC9" w:rsidRDefault="000D57D8" w:rsidP="000D57D8">
      <w:pPr>
        <w:pStyle w:val="CM1"/>
        <w:spacing w:line="240" w:lineRule="auto"/>
        <w:jc w:val="center"/>
        <w:rPr>
          <w:rFonts w:ascii="Times New Roman" w:hAnsi="Times New Roman" w:cs="Times New Roman"/>
          <w:b/>
          <w:bCs/>
          <w:color w:val="000000"/>
        </w:rPr>
      </w:pPr>
      <w:r w:rsidRPr="00C97EC9">
        <w:rPr>
          <w:rFonts w:ascii="Times New Roman" w:hAnsi="Times New Roman" w:cs="Times New Roman"/>
          <w:b/>
          <w:bCs/>
          <w:color w:val="000000"/>
        </w:rPr>
        <w:t>ARMY AVIATION ASSOCIATION OF AMERICA</w:t>
      </w:r>
    </w:p>
    <w:p w:rsidR="000D57D8" w:rsidRPr="00C97EC9" w:rsidRDefault="000D57D8" w:rsidP="000D57D8">
      <w:pPr>
        <w:pStyle w:val="CM10"/>
        <w:spacing w:line="253" w:lineRule="atLeast"/>
        <w:jc w:val="both"/>
        <w:rPr>
          <w:rFonts w:ascii="Times New Roman" w:hAnsi="Times New Roman" w:cs="Times New Roman"/>
        </w:rPr>
      </w:pPr>
    </w:p>
    <w:p w:rsidR="000D57D8" w:rsidRPr="00C97EC9" w:rsidRDefault="000D57D8" w:rsidP="000D57D8">
      <w:pPr>
        <w:pStyle w:val="CM10"/>
        <w:spacing w:after="252" w:line="253" w:lineRule="atLeast"/>
        <w:jc w:val="both"/>
        <w:rPr>
          <w:rFonts w:ascii="Times New Roman" w:hAnsi="Times New Roman" w:cs="Times New Roman"/>
        </w:rPr>
      </w:pPr>
    </w:p>
    <w:p w:rsidR="000D57D8" w:rsidRPr="00C97EC9" w:rsidRDefault="000D57D8" w:rsidP="000D57D8">
      <w:pPr>
        <w:pStyle w:val="CM10"/>
        <w:spacing w:after="252" w:line="253" w:lineRule="atLeast"/>
        <w:jc w:val="both"/>
        <w:rPr>
          <w:rFonts w:ascii="Times New Roman" w:hAnsi="Times New Roman" w:cs="Times New Roman"/>
        </w:rPr>
      </w:pPr>
      <w:r w:rsidRPr="00BC4A2E">
        <w:rPr>
          <w:rFonts w:ascii="Times New Roman" w:hAnsi="Times New Roman" w:cs="Times New Roman"/>
          <w:b/>
        </w:rPr>
        <w:t>REQUIREMENTS FOR ELECTION TO CHAPTER OFFICE</w:t>
      </w:r>
      <w:r w:rsidRPr="00C97EC9">
        <w:rPr>
          <w:rFonts w:ascii="Times New Roman" w:hAnsi="Times New Roman" w:cs="Times New Roman"/>
        </w:rPr>
        <w:t xml:space="preserve">: The Executive Board members shall be elected from members of the active Army, National Guard, USAR establishments, their civilian members or any TVC AAAA Chapter member in good standing. Members may be appointed as advisors to the Board may be designated by the board and will be considered non-voting members. </w:t>
      </w:r>
    </w:p>
    <w:p w:rsidR="000D57D8" w:rsidRPr="00C97EC9" w:rsidRDefault="000D57D8" w:rsidP="000D57D8">
      <w:pPr>
        <w:pStyle w:val="CM10"/>
        <w:spacing w:after="252" w:line="253" w:lineRule="atLeast"/>
        <w:jc w:val="both"/>
        <w:rPr>
          <w:rFonts w:ascii="Times New Roman" w:hAnsi="Times New Roman" w:cs="Times New Roman"/>
        </w:rPr>
      </w:pPr>
      <w:r w:rsidRPr="00BC4A2E">
        <w:rPr>
          <w:rFonts w:ascii="Times New Roman" w:hAnsi="Times New Roman" w:cs="Times New Roman"/>
          <w:b/>
        </w:rPr>
        <w:t>TERMS OF OFFICE</w:t>
      </w:r>
      <w:r w:rsidRPr="00C97EC9">
        <w:rPr>
          <w:rFonts w:ascii="Times New Roman" w:hAnsi="Times New Roman" w:cs="Times New Roman"/>
        </w:rPr>
        <w:t xml:space="preserve">:  Terms of office shall be </w:t>
      </w:r>
      <w:r w:rsidRPr="00C97EC9">
        <w:rPr>
          <w:rFonts w:ascii="Times New Roman" w:hAnsi="Times New Roman" w:cs="Times New Roman"/>
          <w:i/>
          <w:iCs/>
        </w:rPr>
        <w:t>two (2) years</w:t>
      </w:r>
      <w:r w:rsidRPr="00C97EC9">
        <w:rPr>
          <w:rFonts w:ascii="Times New Roman" w:hAnsi="Times New Roman" w:cs="Times New Roman"/>
        </w:rPr>
        <w:t xml:space="preserve">. One-half of the Chapter Executive Board will be elected each year for a two-year term to assure maximum continuity in conducting Chapter affairs. </w:t>
      </w:r>
    </w:p>
    <w:p w:rsidR="007964D5" w:rsidRDefault="000D57D8" w:rsidP="000D57D8">
      <w:pPr>
        <w:pStyle w:val="CM10"/>
        <w:spacing w:after="252" w:line="253" w:lineRule="atLeast"/>
        <w:jc w:val="both"/>
        <w:rPr>
          <w:rFonts w:ascii="Times New Roman" w:hAnsi="Times New Roman" w:cs="Times New Roman"/>
        </w:rPr>
      </w:pPr>
      <w:r w:rsidRPr="00BC4A2E">
        <w:rPr>
          <w:rFonts w:ascii="Times New Roman" w:hAnsi="Times New Roman" w:cs="Times New Roman"/>
          <w:b/>
        </w:rPr>
        <w:t>Even year elections</w:t>
      </w:r>
      <w:r w:rsidRPr="00C97EC9">
        <w:rPr>
          <w:rFonts w:ascii="Times New Roman" w:hAnsi="Times New Roman" w:cs="Times New Roman"/>
        </w:rPr>
        <w:t xml:space="preserve">: </w:t>
      </w:r>
      <w:r w:rsidR="007964D5" w:rsidRPr="007964D5">
        <w:rPr>
          <w:rFonts w:ascii="Times New Roman" w:hAnsi="Times New Roman" w:cs="Times New Roman"/>
        </w:rPr>
        <w:t>The President, Secretary, VP for Membership, VP for Programs, VP Scholarship, VP Government Affairs, VP Veterans Affairs, VP Military Affairs, VP Communications</w:t>
      </w:r>
      <w:r w:rsidR="00034F7A">
        <w:rPr>
          <w:rFonts w:ascii="Times New Roman" w:hAnsi="Times New Roman" w:cs="Times New Roman"/>
        </w:rPr>
        <w:t>, VP Logistics</w:t>
      </w:r>
      <w:r w:rsidR="007964D5" w:rsidRPr="007964D5">
        <w:rPr>
          <w:rFonts w:ascii="Times New Roman" w:hAnsi="Times New Roman" w:cs="Times New Roman"/>
        </w:rPr>
        <w:t xml:space="preserve"> and VP Operations</w:t>
      </w:r>
      <w:r w:rsidR="007964D5">
        <w:rPr>
          <w:rFonts w:ascii="Times New Roman" w:hAnsi="Times New Roman" w:cs="Times New Roman"/>
        </w:rPr>
        <w:t>.</w:t>
      </w:r>
      <w:r w:rsidR="007964D5" w:rsidRPr="007964D5">
        <w:rPr>
          <w:rFonts w:ascii="Times New Roman" w:hAnsi="Times New Roman" w:cs="Times New Roman"/>
        </w:rPr>
        <w:t xml:space="preserve"> </w:t>
      </w:r>
    </w:p>
    <w:p w:rsidR="007964D5" w:rsidRDefault="000D57D8" w:rsidP="000D57D8">
      <w:pPr>
        <w:pStyle w:val="CM10"/>
        <w:spacing w:after="252" w:line="253" w:lineRule="atLeast"/>
        <w:jc w:val="both"/>
        <w:rPr>
          <w:rFonts w:ascii="Times New Roman" w:hAnsi="Times New Roman" w:cs="Times New Roman"/>
        </w:rPr>
      </w:pPr>
      <w:r w:rsidRPr="00BC4A2E">
        <w:rPr>
          <w:rFonts w:ascii="Times New Roman" w:hAnsi="Times New Roman" w:cs="Times New Roman"/>
          <w:b/>
        </w:rPr>
        <w:t>Odd year elections</w:t>
      </w:r>
      <w:r w:rsidRPr="00C97EC9">
        <w:rPr>
          <w:rFonts w:ascii="Times New Roman" w:hAnsi="Times New Roman" w:cs="Times New Roman"/>
        </w:rPr>
        <w:t xml:space="preserve">: </w:t>
      </w:r>
      <w:r w:rsidR="007964D5" w:rsidRPr="00082AF1">
        <w:rPr>
          <w:rFonts w:ascii="Times New Roman" w:hAnsi="Times New Roman" w:cs="Times New Roman"/>
          <w:color w:val="0070C0"/>
        </w:rPr>
        <w:t>The Senior VP, Treasurer, VP Publicity, VP Cribbins APS, VP Industry/Civilian Affairs, VP Enlisted Affairs, VP Awards, VP Reserves/NG affairs and VP Retired/Civilian Affairs (Active and Retired)</w:t>
      </w:r>
      <w:r w:rsidR="00034F7A" w:rsidRPr="00082AF1">
        <w:rPr>
          <w:rFonts w:ascii="Times New Roman" w:hAnsi="Times New Roman" w:cs="Times New Roman"/>
          <w:color w:val="0070C0"/>
        </w:rPr>
        <w:t>.</w:t>
      </w:r>
      <w:r w:rsidR="007964D5" w:rsidRPr="00082AF1">
        <w:rPr>
          <w:rFonts w:ascii="Times New Roman" w:hAnsi="Times New Roman" w:cs="Times New Roman"/>
          <w:color w:val="0070C0"/>
        </w:rPr>
        <w:t xml:space="preserve"> </w:t>
      </w:r>
      <w:bookmarkStart w:id="0" w:name="_GoBack"/>
      <w:bookmarkEnd w:id="0"/>
    </w:p>
    <w:sectPr w:rsidR="007964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7D8"/>
    <w:rsid w:val="00034F7A"/>
    <w:rsid w:val="00082AF1"/>
    <w:rsid w:val="000D57D8"/>
    <w:rsid w:val="00407B3E"/>
    <w:rsid w:val="00433C5B"/>
    <w:rsid w:val="005918FF"/>
    <w:rsid w:val="007964D5"/>
    <w:rsid w:val="009F4A23"/>
    <w:rsid w:val="00BC4A2E"/>
    <w:rsid w:val="00C97EC9"/>
    <w:rsid w:val="00CF3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BBEFA"/>
  <w15:chartTrackingRefBased/>
  <w15:docId w15:val="{6C01E536-73E9-4A4B-A42E-D6E1F5AEF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0">
    <w:name w:val="CM10"/>
    <w:basedOn w:val="Normal"/>
    <w:next w:val="Normal"/>
    <w:uiPriority w:val="99"/>
    <w:rsid w:val="000D57D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M1">
    <w:name w:val="CM1"/>
    <w:basedOn w:val="Normal"/>
    <w:next w:val="Normal"/>
    <w:uiPriority w:val="99"/>
    <w:rsid w:val="000D57D8"/>
    <w:pPr>
      <w:widowControl w:val="0"/>
      <w:autoSpaceDE w:val="0"/>
      <w:autoSpaceDN w:val="0"/>
      <w:adjustRightInd w:val="0"/>
      <w:spacing w:after="0" w:line="828" w:lineRule="atLeast"/>
    </w:pPr>
    <w:rPr>
      <w:rFonts w:ascii="Arial" w:eastAsia="Times New Roman" w:hAnsi="Arial" w:cs="Arial"/>
      <w:sz w:val="24"/>
      <w:szCs w:val="24"/>
    </w:rPr>
  </w:style>
  <w:style w:type="paragraph" w:styleId="PlainText">
    <w:name w:val="Plain Text"/>
    <w:basedOn w:val="Normal"/>
    <w:link w:val="PlainTextChar"/>
    <w:uiPriority w:val="99"/>
    <w:unhideWhenUsed/>
    <w:rsid w:val="00C97EC9"/>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C97EC9"/>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Woolery</dc:creator>
  <cp:keywords/>
  <dc:description/>
  <cp:lastModifiedBy>Mathew Hannah</cp:lastModifiedBy>
  <cp:revision>4</cp:revision>
  <dcterms:created xsi:type="dcterms:W3CDTF">2019-06-10T17:27:00Z</dcterms:created>
  <dcterms:modified xsi:type="dcterms:W3CDTF">2019-06-10T17:31:00Z</dcterms:modified>
</cp:coreProperties>
</file>